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AA" w:rsidRPr="002743AA" w:rsidRDefault="002743AA" w:rsidP="00274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uk-UA"/>
        </w:rPr>
        <w:drawing>
          <wp:inline distT="0" distB="0" distL="0" distR="0">
            <wp:extent cx="5715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AA" w:rsidRPr="002743AA" w:rsidRDefault="002743AA" w:rsidP="002743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Україна</w:t>
      </w:r>
    </w:p>
    <w:p w:rsidR="002743AA" w:rsidRPr="002743AA" w:rsidRDefault="002743AA" w:rsidP="002743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ЧЕРНІГІВСЬКА ОБЛАСНА РАДА</w:t>
      </w:r>
    </w:p>
    <w:p w:rsidR="002743AA" w:rsidRPr="002743AA" w:rsidRDefault="002743AA" w:rsidP="002743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uk-UA"/>
        </w:rPr>
        <w:t>РІШЕННЯ</w:t>
      </w:r>
    </w:p>
    <w:p w:rsidR="002743AA" w:rsidRPr="002743AA" w:rsidRDefault="002743AA" w:rsidP="002743A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(друга (позачергова) сесія восьмого скликання)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26 січня 2021 року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bookmarkStart w:id="0" w:name="_GoBack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№ 16-2/VIII</w:t>
      </w:r>
      <w:bookmarkEnd w:id="0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  <w:proofErr w:type="spellStart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м.Чернігів</w:t>
      </w:r>
      <w:proofErr w:type="spellEnd"/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 Програму впровадження</w:t>
      </w: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 xml:space="preserve">пілотного </w:t>
      </w:r>
      <w:proofErr w:type="spellStart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проєкту</w:t>
      </w:r>
      <w:proofErr w:type="spellEnd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 організації</w:t>
      </w: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територіальної оборони</w:t>
      </w: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  <w:t>Чернігівської області на 2021-2022 роки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З метою вдосконалення системи організації територіальної оборони області,  практичної перевірки  дієвості нових підходів з організації територіальної оборони, відповідно до Закону України «Про оборону України» та Указу Президента України від 23.09.2016 №406/2016 «Про Положення про територіальну оборону </w:t>
      </w:r>
      <w:proofErr w:type="spellStart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України»,керуючись</w:t>
      </w:r>
      <w:proofErr w:type="spellEnd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пунктом 16 частини 1 статті 43 Закону України «Про місцеве самоврядування в Україні», обласна рада вирішила:</w:t>
      </w:r>
    </w:p>
    <w:p w:rsidR="002743AA" w:rsidRPr="002743AA" w:rsidRDefault="002743AA" w:rsidP="002743A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1.Затвердити Програму впровадження пілотного </w:t>
      </w:r>
      <w:proofErr w:type="spellStart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проєкту</w:t>
      </w:r>
      <w:proofErr w:type="spellEnd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з організації територіальної оборони  Чернігівської області на 2021-2022 роки (далі - Програма), що </w:t>
      </w:r>
      <w:hyperlink r:id="rId5" w:tgtFrame="_blank" w:history="1">
        <w:r w:rsidRPr="002743AA">
          <w:rPr>
            <w:rFonts w:ascii="Arial" w:eastAsia="Times New Roman" w:hAnsi="Arial" w:cs="Arial"/>
            <w:b/>
            <w:bCs/>
            <w:color w:val="0000FF"/>
            <w:sz w:val="20"/>
            <w:szCs w:val="20"/>
            <w:bdr w:val="none" w:sz="0" w:space="0" w:color="auto" w:frame="1"/>
            <w:lang w:eastAsia="uk-UA"/>
          </w:rPr>
          <w:t>додається</w:t>
        </w:r>
      </w:hyperlink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.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2.Обласній державній адміністрації: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2.1.Забезпечити організаційне виконання Програми.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ind w:left="45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2.2.При  формуванні обласного бюджету на 2021-2022 роки передбачати виділення коштів на виконання заходів Програми в межах фінансових можливостей бюджету.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3.Рекомендувати районним державним адміністраціям та районним радам при формуванні  та затвердженні місцевих бюджетів на 2021-2022 роки передбачати виділення коштів на виконання заходів Програми в межах фінансових можливостей бюджетів.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4.Контроль за виконанням рішення покласти на постійну комісію обласної ради з питань бюджету та фінансів.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 </w:t>
      </w:r>
    </w:p>
    <w:p w:rsidR="002743AA" w:rsidRPr="002743AA" w:rsidRDefault="002743AA" w:rsidP="002743AA">
      <w:pPr>
        <w:shd w:val="clear" w:color="auto" w:fill="FFFFFF"/>
        <w:spacing w:before="120" w:after="12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uk-UA"/>
        </w:rPr>
      </w:pPr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Голова обласної ради                                                              </w:t>
      </w:r>
      <w:proofErr w:type="spellStart"/>
      <w:r w:rsidRPr="002743AA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О.Б.Дмитренко</w:t>
      </w:r>
      <w:proofErr w:type="spellEnd"/>
    </w:p>
    <w:p w:rsidR="00B16D04" w:rsidRDefault="002743AA"/>
    <w:sectPr w:rsidR="00B16D04" w:rsidSect="002743AA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FBE"/>
    <w:rsid w:val="000716F8"/>
    <w:rsid w:val="001D5E05"/>
    <w:rsid w:val="002743AA"/>
    <w:rsid w:val="00830A2F"/>
    <w:rsid w:val="00902FBE"/>
    <w:rsid w:val="00A30AB6"/>
    <w:rsid w:val="00B65795"/>
    <w:rsid w:val="00DB4534"/>
    <w:rsid w:val="00E7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680CB-F7BF-4D25-ACCB-4FFE6A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43AA"/>
    <w:rPr>
      <w:b/>
      <w:bCs/>
    </w:rPr>
  </w:style>
  <w:style w:type="paragraph" w:styleId="a4">
    <w:name w:val="Normal (Web)"/>
    <w:basedOn w:val="a"/>
    <w:uiPriority w:val="99"/>
    <w:semiHidden/>
    <w:unhideWhenUsed/>
    <w:rsid w:val="0027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images/Razdely/Norm_docum/Rishennia/8/Dodatok_16.pd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1126</Words>
  <Characters>642</Characters>
  <Application>Microsoft Office Word</Application>
  <DocSecurity>0</DocSecurity>
  <Lines>5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2021-02-18T10:30:00Z</dcterms:created>
  <dcterms:modified xsi:type="dcterms:W3CDTF">2021-02-18T10:31:00Z</dcterms:modified>
</cp:coreProperties>
</file>